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1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5147"/>
        <w:gridCol w:w="1976"/>
        <w:gridCol w:w="3669"/>
      </w:tblGrid>
      <w:tr w:rsidR="00335F4D" w:rsidRPr="00335F4D" w14:paraId="27F94BB7" w14:textId="77777777" w:rsidTr="00335F4D"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6B77A3" w14:textId="77777777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D9746A" w14:textId="77777777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>ASO AC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02B7C5" w14:textId="00086E69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 xml:space="preserve">RIR </w:t>
            </w: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>Meetings</w:t>
            </w:r>
          </w:p>
        </w:tc>
        <w:tc>
          <w:tcPr>
            <w:tcW w:w="3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50B0F8" w14:textId="3887467D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>ICANN</w:t>
            </w: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 xml:space="preserve"> Meetings</w:t>
            </w:r>
          </w:p>
        </w:tc>
      </w:tr>
      <w:tr w:rsidR="00335F4D" w:rsidRPr="00335F4D" w14:paraId="7DC7E8BE" w14:textId="77777777" w:rsidTr="00335F4D"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DA83D3" w14:textId="77777777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>February 2024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FFEF0C" w14:textId="4F959B70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>Timeline Review and Approval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39A226" w14:textId="77777777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>APNIC 57 (Bangkok)</w:t>
            </w:r>
          </w:p>
        </w:tc>
        <w:tc>
          <w:tcPr>
            <w:tcW w:w="3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0E5144" w14:textId="77777777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35F4D" w:rsidRPr="00335F4D" w14:paraId="72D335AE" w14:textId="77777777" w:rsidTr="00335F4D"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38B8E8" w14:textId="77777777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>March 2024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E2CCD4" w14:textId="77777777" w:rsidR="00335F4D" w:rsidRDefault="00335F4D" w:rsidP="00335F4D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>Develop Principals Document</w:t>
            </w:r>
          </w:p>
          <w:p w14:paraId="101A8E1A" w14:textId="6BA441F7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Clarify Process for RIR and ICANN consultations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F86B19" w14:textId="77777777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316CFC" w14:textId="77777777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 xml:space="preserve">ICANN79 </w:t>
            </w: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br/>
              <w:t>(San Juan)</w:t>
            </w:r>
          </w:p>
        </w:tc>
      </w:tr>
      <w:tr w:rsidR="00335F4D" w:rsidRPr="00335F4D" w14:paraId="0D4A7240" w14:textId="77777777" w:rsidTr="00335F4D"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7548D0" w14:textId="77777777" w:rsidR="00335F4D" w:rsidRDefault="00335F4D" w:rsidP="00335F4D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>April</w:t>
            </w:r>
          </w:p>
          <w:p w14:paraId="2BBF365E" w14:textId="2EDD78F0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>2024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C9FD6A" w14:textId="77777777" w:rsidR="00335F4D" w:rsidRDefault="00335F4D" w:rsidP="00335F4D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>Develop Principals Document</w:t>
            </w:r>
          </w:p>
          <w:p w14:paraId="2F98E65B" w14:textId="77777777" w:rsid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BB5F934" w14:textId="70EC2D75" w:rsid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35F4D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RIR Introduction to Review Timeline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as part of ASO AC Updates</w:t>
            </w:r>
          </w:p>
          <w:p w14:paraId="4F2600B4" w14:textId="77777777" w:rsid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FF5D7CC" w14:textId="77777777" w:rsid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Public Page on ASO AC with information including timeline and work documents.</w:t>
            </w:r>
          </w:p>
          <w:p w14:paraId="61958C30" w14:textId="14C3411F" w:rsidR="00335F4D" w:rsidRPr="00335F4D" w:rsidRDefault="00335F4D" w:rsidP="00335F4D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3DE424" w14:textId="77777777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>ARIN 53 (Bridgetown)</w:t>
            </w:r>
          </w:p>
        </w:tc>
        <w:tc>
          <w:tcPr>
            <w:tcW w:w="3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6624AD" w14:textId="77777777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35F4D" w:rsidRPr="00335F4D" w14:paraId="1591EE50" w14:textId="77777777" w:rsidTr="00335F4D">
        <w:trPr>
          <w:trHeight w:val="1095"/>
        </w:trPr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BDDC6" w14:textId="77777777" w:rsidR="00335F4D" w:rsidRDefault="00335F4D" w:rsidP="00335F4D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>May</w:t>
            </w:r>
          </w:p>
          <w:p w14:paraId="16435CF6" w14:textId="2477D178" w:rsidR="00335F4D" w:rsidRPr="00335F4D" w:rsidRDefault="00335F4D" w:rsidP="00335F4D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>2024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BA896" w14:textId="77777777" w:rsidR="00335F4D" w:rsidRDefault="00335F4D" w:rsidP="00335F4D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>Develop Principals Documen</w:t>
            </w:r>
            <w:r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>t</w:t>
            </w:r>
          </w:p>
          <w:p w14:paraId="31520F80" w14:textId="47FD3E92" w:rsidR="00335F4D" w:rsidRPr="00335F4D" w:rsidRDefault="00335F4D" w:rsidP="00335F4D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97BF1" w14:textId="0B6F3A9E" w:rsidR="00335F4D" w:rsidRPr="00335F4D" w:rsidRDefault="00335F4D" w:rsidP="00335F4D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>LACNIC 41 (Panama City)</w:t>
            </w: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br/>
              <w:t xml:space="preserve">RIPE88 </w:t>
            </w: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br/>
              <w:t>(Krakow)</w:t>
            </w:r>
          </w:p>
        </w:tc>
        <w:tc>
          <w:tcPr>
            <w:tcW w:w="3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4893E" w14:textId="77777777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35F4D" w:rsidRPr="00335F4D" w14:paraId="3B09856F" w14:textId="77777777" w:rsidTr="00335F4D">
        <w:trPr>
          <w:trHeight w:val="1095"/>
        </w:trPr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13A9D0" w14:textId="77777777" w:rsidR="00335F4D" w:rsidRDefault="00335F4D" w:rsidP="00335F4D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>June</w:t>
            </w:r>
          </w:p>
          <w:p w14:paraId="7C0DB014" w14:textId="59667604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>2024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28DD43" w14:textId="445F5A81" w:rsidR="00335F4D" w:rsidRPr="00335F4D" w:rsidRDefault="00CF00B3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Draft of Principals document for NRO EC review.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75A6A9" w14:textId="4E473FCC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8787AC" w14:textId="1E67570B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>ICANN80 (Kigali)</w:t>
            </w:r>
          </w:p>
        </w:tc>
      </w:tr>
      <w:tr w:rsidR="00335F4D" w:rsidRPr="00335F4D" w14:paraId="03866910" w14:textId="77777777" w:rsidTr="00335F4D"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3C9CDC" w14:textId="77777777" w:rsidR="00335F4D" w:rsidRDefault="00335F4D" w:rsidP="00335F4D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>July</w:t>
            </w:r>
          </w:p>
          <w:p w14:paraId="7750B5EF" w14:textId="7E5A7451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>2024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607E05" w14:textId="16DB6953" w:rsidR="00335F4D" w:rsidRPr="00335F4D" w:rsidRDefault="00CF00B3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>Final Principals document for stakeholder Consultation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3EEEA3" w14:textId="77777777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55C778" w14:textId="2C5B8EF0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35F4D" w:rsidRPr="00335F4D" w14:paraId="74492E72" w14:textId="77777777" w:rsidTr="00CF00B3"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79396B" w14:textId="14F91237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>August 2024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CA556" w14:textId="16201919" w:rsidR="00335F4D" w:rsidRPr="00335F4D" w:rsidRDefault="00CF00B3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Multi Stakeholder consultation via ASO AC survey begins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F65EF6" w14:textId="77777777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A5E65A" w14:textId="77777777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35F4D" w:rsidRPr="00335F4D" w14:paraId="0B0311FA" w14:textId="77777777" w:rsidTr="00335F4D"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87BCDB" w14:textId="1480A125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September 2024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64F7B3" w14:textId="3E545F6B" w:rsidR="00335F4D" w:rsidRPr="00335F4D" w:rsidRDefault="00CF00B3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 xml:space="preserve">Presents principles document and </w:t>
            </w:r>
            <w:r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>promotes</w:t>
            </w: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>consultation</w:t>
            </w: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 xml:space="preserve"> during RIR meetings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F4C187" w14:textId="3086E9EB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>APNIC58</w:t>
            </w: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br/>
              <w:t>(Da Nang) </w:t>
            </w:r>
          </w:p>
        </w:tc>
        <w:tc>
          <w:tcPr>
            <w:tcW w:w="3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B10167" w14:textId="77777777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35F4D" w:rsidRPr="00335F4D" w14:paraId="27903657" w14:textId="77777777" w:rsidTr="00335F4D"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D56636" w14:textId="248AFAC3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>October 2024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247102" w14:textId="33B0DF7F" w:rsidR="00335F4D" w:rsidRDefault="00CF00B3" w:rsidP="00335F4D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 xml:space="preserve">Presents principles document and </w:t>
            </w:r>
            <w:r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>promotes</w:t>
            </w: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>consultation</w:t>
            </w: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 xml:space="preserve"> during RIR </w:t>
            </w: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>meetings.</w:t>
            </w:r>
          </w:p>
          <w:p w14:paraId="4AF62D4F" w14:textId="77777777" w:rsidR="00CF00B3" w:rsidRDefault="00CF00B3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8BED68D" w14:textId="2E55C9AE" w:rsidR="00CF00B3" w:rsidRPr="00335F4D" w:rsidRDefault="00CF00B3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ASO AC to start collecting definitions for common terms to maintain consistency.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81A86F" w14:textId="16B45F3B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>LACNIC42</w:t>
            </w: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br/>
              <w:t>(TBD)</w:t>
            </w: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br/>
              <w:t>ARIN 54</w:t>
            </w: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br/>
              <w:t>(Toronto)</w:t>
            </w:r>
          </w:p>
        </w:tc>
        <w:tc>
          <w:tcPr>
            <w:tcW w:w="3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27922D" w14:textId="77777777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35F4D" w:rsidRPr="00335F4D" w14:paraId="465D4BD8" w14:textId="77777777" w:rsidTr="00335F4D"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816CFD" w14:textId="03EB21A7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>November 2024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3F0765" w14:textId="741771B5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 xml:space="preserve">Presents principles document and promotes </w:t>
            </w:r>
            <w:r w:rsidR="00CF00B3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>consultation</w:t>
            </w: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 xml:space="preserve"> during RIR meetings and ICANN81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6A4B78" w14:textId="010D90F3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>RIPE 89</w:t>
            </w: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br/>
              <w:t>(TBD)</w:t>
            </w:r>
          </w:p>
        </w:tc>
        <w:tc>
          <w:tcPr>
            <w:tcW w:w="3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DE2F1C" w14:textId="007E6152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>ICANN81 (Istanbul)</w:t>
            </w:r>
          </w:p>
        </w:tc>
      </w:tr>
      <w:tr w:rsidR="00335F4D" w:rsidRPr="00335F4D" w14:paraId="26AC3583" w14:textId="77777777" w:rsidTr="00335F4D"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3375E3" w14:textId="3676980F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>December 2024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3E45D4" w14:textId="5E4C19E3" w:rsidR="00335F4D" w:rsidRPr="00335F4D" w:rsidRDefault="00CF00B3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>Rough</w:t>
            </w:r>
            <w:r w:rsidR="00335F4D"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 xml:space="preserve"> draft policy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D7544A" w14:textId="5C79763A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C9832F" w14:textId="3AB98801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35F4D" w:rsidRPr="00335F4D" w14:paraId="6586F644" w14:textId="77777777" w:rsidTr="00335F4D"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8DA62D" w14:textId="6AD89970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>January 2025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D8BBCF" w14:textId="77777777" w:rsidR="00AE643B" w:rsidRDefault="00CF00B3" w:rsidP="00335F4D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 xml:space="preserve">Final Draft available to NRO EC for review. </w:t>
            </w:r>
          </w:p>
          <w:p w14:paraId="3BA09D5E" w14:textId="77777777" w:rsidR="00AE643B" w:rsidRDefault="00AE643B" w:rsidP="00335F4D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502CE00B" w14:textId="4FA9AEB8" w:rsidR="00335F4D" w:rsidRPr="00335F4D" w:rsidRDefault="00CF00B3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 xml:space="preserve">Confirm </w:t>
            </w:r>
            <w:r w:rsidR="00AE643B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>30-day</w:t>
            </w:r>
            <w:r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 xml:space="preserve"> window to APNIC meeting for consultation to begin.</w:t>
            </w:r>
            <w:r w:rsidR="00335F4D"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48CD87" w14:textId="77777777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0189E9" w14:textId="77777777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35F4D" w:rsidRPr="00335F4D" w14:paraId="3BA2E533" w14:textId="77777777" w:rsidTr="00335F4D"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A27BA7" w14:textId="2F2280FE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>February 2025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6E6D31" w14:textId="0264B46E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>Presents draft policy during RIR meetings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9AC205" w14:textId="6C6AA2A5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>APNIC 59</w:t>
            </w: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br/>
              <w:t>(TBD)</w:t>
            </w:r>
          </w:p>
        </w:tc>
        <w:tc>
          <w:tcPr>
            <w:tcW w:w="3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121C47" w14:textId="77777777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35F4D" w:rsidRPr="00335F4D" w14:paraId="70B20464" w14:textId="77777777" w:rsidTr="00335F4D"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3FB249" w14:textId="46C20E9E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>March 2025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A795C6" w14:textId="2AA4817A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>Presents draft policy during RIR meetings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8A304A" w14:textId="0407EFF4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8D13D2" w14:textId="77777777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>ICANN82 (Seattle)</w:t>
            </w:r>
          </w:p>
          <w:p w14:paraId="326B6598" w14:textId="77777777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35F4D" w:rsidRPr="00335F4D" w14:paraId="0F6BCA34" w14:textId="77777777" w:rsidTr="00335F4D"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F4A63D" w14:textId="77777777" w:rsidR="00335F4D" w:rsidRDefault="00335F4D" w:rsidP="00335F4D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>April</w:t>
            </w:r>
          </w:p>
          <w:p w14:paraId="785F63CA" w14:textId="329A5644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>2025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843923" w14:textId="32C4E3E5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>Presents draft policy during RIR meetings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A8B5A0" w14:textId="4667A361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>ARIN 55 (TBD)</w:t>
            </w: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br/>
            </w:r>
          </w:p>
        </w:tc>
        <w:tc>
          <w:tcPr>
            <w:tcW w:w="3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162647" w14:textId="77777777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35F4D" w:rsidRPr="00335F4D" w14:paraId="54EFAF65" w14:textId="77777777" w:rsidTr="00335F4D"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BE1F2F" w14:textId="77777777" w:rsidR="00335F4D" w:rsidRDefault="00335F4D" w:rsidP="00335F4D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>May</w:t>
            </w:r>
          </w:p>
          <w:p w14:paraId="3538E157" w14:textId="54BF4968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>2025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29A623" w14:textId="66F14A77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>Presents draft policy during RIR meetings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23B916" w14:textId="77777777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 xml:space="preserve">LACNIC43 </w:t>
            </w: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br/>
              <w:t>(TBD)</w:t>
            </w:r>
          </w:p>
          <w:p w14:paraId="3680428E" w14:textId="77777777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FED2012" w14:textId="718618F3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 xml:space="preserve">RIPE 90 </w:t>
            </w: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br/>
              <w:t>(TBD)</w:t>
            </w:r>
          </w:p>
        </w:tc>
        <w:tc>
          <w:tcPr>
            <w:tcW w:w="3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F43D50" w14:textId="77777777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35F4D" w:rsidRPr="00335F4D" w14:paraId="390A1EB9" w14:textId="77777777" w:rsidTr="00335F4D"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9EE823" w14:textId="77777777" w:rsidR="00335F4D" w:rsidRDefault="00335F4D" w:rsidP="00335F4D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>June</w:t>
            </w:r>
          </w:p>
          <w:p w14:paraId="0A289228" w14:textId="1D3C75E9" w:rsidR="00335F4D" w:rsidRPr="00335F4D" w:rsidRDefault="00335F4D" w:rsidP="00335F4D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>2025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7BC18D" w14:textId="6098FD1A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35F4D">
              <w:rPr>
                <w:rFonts w:eastAsia="Times New Roman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Develops final policy for </w:t>
            </w:r>
            <w:r w:rsidR="00AE643B">
              <w:rPr>
                <w:rFonts w:eastAsia="Times New Roman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NRO EC and </w:t>
            </w:r>
            <w:r w:rsidRPr="00335F4D">
              <w:rPr>
                <w:rFonts w:eastAsia="Times New Roman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ICANN Board consideration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BBDBA4" w14:textId="7CC95829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E5D1EE" w14:textId="534808DE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 xml:space="preserve">ICANN83 </w:t>
            </w: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br/>
              <w:t>(TBD–Europe)</w:t>
            </w:r>
          </w:p>
        </w:tc>
      </w:tr>
      <w:tr w:rsidR="00335F4D" w:rsidRPr="00335F4D" w14:paraId="2F41C028" w14:textId="77777777" w:rsidTr="00335F4D"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550BE5" w14:textId="77777777" w:rsidR="00335F4D" w:rsidRDefault="00335F4D" w:rsidP="00335F4D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>July</w:t>
            </w:r>
          </w:p>
          <w:p w14:paraId="544983D6" w14:textId="68B6283B" w:rsidR="00335F4D" w:rsidRPr="00335F4D" w:rsidRDefault="00335F4D" w:rsidP="00335F4D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>2025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538069" w14:textId="2F3249AF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FF1609" w14:textId="77777777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FD1AA2" w14:textId="374187C8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35F4D" w:rsidRPr="00335F4D" w14:paraId="279D645A" w14:textId="77777777" w:rsidTr="00335F4D"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75906E" w14:textId="4DE1A65F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>August 2025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3293E5" w14:textId="77777777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3737F7" w14:textId="77777777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6AC025" w14:textId="77777777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35F4D" w:rsidRPr="00335F4D" w14:paraId="24388CC3" w14:textId="77777777" w:rsidTr="00335F4D"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1F99C0" w14:textId="13F99F53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>September 2025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5A3869" w14:textId="77777777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2B6ADA" w14:textId="6A61E1E8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>APNIC 60</w:t>
            </w: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br/>
              <w:t>(TBD)</w:t>
            </w:r>
          </w:p>
        </w:tc>
        <w:tc>
          <w:tcPr>
            <w:tcW w:w="3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AF34E4" w14:textId="77777777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35F4D" w:rsidRPr="00335F4D" w14:paraId="18105EC1" w14:textId="77777777" w:rsidTr="00335F4D"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7CDA26" w14:textId="37C26F2C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>October 2025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C9BE51" w14:textId="77777777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175EE4" w14:textId="77777777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 xml:space="preserve">LACNIC 44 </w:t>
            </w: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br/>
              <w:t>(TBD)</w:t>
            </w: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br/>
            </w:r>
          </w:p>
          <w:p w14:paraId="14D1FD72" w14:textId="10A03CF4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>ARIN 56</w:t>
            </w: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br/>
              <w:t>(TBD)</w:t>
            </w:r>
          </w:p>
        </w:tc>
        <w:tc>
          <w:tcPr>
            <w:tcW w:w="3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F4A9A6" w14:textId="6E4F144F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 xml:space="preserve">ICANN84 </w:t>
            </w: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br/>
              <w:t>(TBD–APAC or Middle East)</w:t>
            </w:r>
          </w:p>
        </w:tc>
      </w:tr>
      <w:tr w:rsidR="00335F4D" w:rsidRPr="00335F4D" w14:paraId="079373E4" w14:textId="77777777" w:rsidTr="00335F4D"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0FD240" w14:textId="0C978475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>November 2025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01CDAC" w14:textId="77777777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428D6A" w14:textId="30DB5982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>RIPE 91</w:t>
            </w: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br/>
              <w:t>(TBD)</w:t>
            </w:r>
          </w:p>
        </w:tc>
        <w:tc>
          <w:tcPr>
            <w:tcW w:w="3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37D0DC" w14:textId="6A0595D5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35F4D" w:rsidRPr="00335F4D" w14:paraId="4B6A18A8" w14:textId="77777777" w:rsidTr="00335F4D"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D1B317" w14:textId="2C40F2BE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335F4D">
              <w:rPr>
                <w:rFonts w:eastAsia="Times New Roman" w:cs="Arial"/>
                <w:color w:val="000000"/>
                <w:kern w:val="0"/>
                <w:sz w:val="24"/>
                <w:szCs w:val="24"/>
                <w14:ligatures w14:val="none"/>
              </w:rPr>
              <w:t>December 2025</w:t>
            </w: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D05B37" w14:textId="77777777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8E0B6F" w14:textId="52AD3F42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597146" w14:textId="77777777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35F4D" w:rsidRPr="00335F4D" w14:paraId="38D0308B" w14:textId="77777777" w:rsidTr="00A260E8"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0B548" w14:textId="6A2CEAE0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7533E" w14:textId="77777777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41400" w14:textId="77777777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02C87" w14:textId="77777777" w:rsidR="00335F4D" w:rsidRPr="00335F4D" w:rsidRDefault="00335F4D" w:rsidP="00335F4D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044481C" w14:textId="77777777" w:rsidR="00053CE2" w:rsidRPr="00335F4D" w:rsidRDefault="00053CE2">
      <w:pPr>
        <w:rPr>
          <w:sz w:val="24"/>
          <w:szCs w:val="24"/>
        </w:rPr>
      </w:pPr>
    </w:p>
    <w:sectPr w:rsidR="00053CE2" w:rsidRPr="00335F4D" w:rsidSect="001B06ED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1FFA5" w14:textId="77777777" w:rsidR="001B06ED" w:rsidRDefault="001B06ED" w:rsidP="00335F4D">
      <w:pPr>
        <w:spacing w:after="0" w:line="240" w:lineRule="auto"/>
      </w:pPr>
      <w:r>
        <w:separator/>
      </w:r>
    </w:p>
  </w:endnote>
  <w:endnote w:type="continuationSeparator" w:id="0">
    <w:p w14:paraId="052890DA" w14:textId="77777777" w:rsidR="001B06ED" w:rsidRDefault="001B06ED" w:rsidP="00335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55339" w14:textId="6EAB6AAC" w:rsidR="00CF00B3" w:rsidRDefault="00CF00B3">
    <w:pPr>
      <w:pStyle w:val="Footer"/>
    </w:pPr>
    <w:r>
      <w:t>Draft – February 6</w:t>
    </w:r>
    <w:r w:rsidRPr="00CF00B3">
      <w:rPr>
        <w:vertAlign w:val="superscript"/>
      </w:rPr>
      <w:t>th</w:t>
    </w:r>
    <w:r>
      <w:t xml:space="preserve">, </w:t>
    </w:r>
    <w:proofErr w:type="gramStart"/>
    <w:r>
      <w:t>2024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98148" w14:textId="77777777" w:rsidR="001B06ED" w:rsidRDefault="001B06ED" w:rsidP="00335F4D">
      <w:pPr>
        <w:spacing w:after="0" w:line="240" w:lineRule="auto"/>
      </w:pPr>
      <w:r>
        <w:separator/>
      </w:r>
    </w:p>
  </w:footnote>
  <w:footnote w:type="continuationSeparator" w:id="0">
    <w:p w14:paraId="064590D8" w14:textId="77777777" w:rsidR="001B06ED" w:rsidRDefault="001B06ED" w:rsidP="00335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2CA5A" w14:textId="19E9148E" w:rsidR="00335F4D" w:rsidRPr="00335F4D" w:rsidRDefault="00335F4D" w:rsidP="00335F4D">
    <w:pPr>
      <w:pStyle w:val="Header"/>
      <w:jc w:val="center"/>
      <w:rPr>
        <w:sz w:val="32"/>
        <w:szCs w:val="32"/>
      </w:rPr>
    </w:pPr>
    <w:r w:rsidRPr="00335F4D">
      <w:rPr>
        <w:sz w:val="32"/>
        <w:szCs w:val="32"/>
      </w:rPr>
      <w:t>ICP 2 Review – ASO AC 2024/2025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F6777"/>
    <w:multiLevelType w:val="hybridMultilevel"/>
    <w:tmpl w:val="E9B2E56C"/>
    <w:lvl w:ilvl="0" w:tplc="C2769F4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708258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4D"/>
    <w:rsid w:val="00053CE2"/>
    <w:rsid w:val="001B06ED"/>
    <w:rsid w:val="00335F4D"/>
    <w:rsid w:val="00AE643B"/>
    <w:rsid w:val="00CF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67AE4"/>
  <w15:chartTrackingRefBased/>
  <w15:docId w15:val="{45A66D3C-39D1-4949-8510-0282F946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F4D"/>
  </w:style>
  <w:style w:type="paragraph" w:styleId="Heading1">
    <w:name w:val="heading 1"/>
    <w:basedOn w:val="Normal"/>
    <w:next w:val="Normal"/>
    <w:link w:val="Heading1Char"/>
    <w:uiPriority w:val="9"/>
    <w:qFormat/>
    <w:rsid w:val="00335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5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5F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F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F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F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F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F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F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F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5F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5F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F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F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F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F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F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F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5F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5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5F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5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5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5F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5F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5F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F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F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5F4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35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35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F4D"/>
  </w:style>
  <w:style w:type="paragraph" w:styleId="Footer">
    <w:name w:val="footer"/>
    <w:basedOn w:val="Normal"/>
    <w:link w:val="FooterChar"/>
    <w:uiPriority w:val="99"/>
    <w:unhideWhenUsed/>
    <w:rsid w:val="00335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9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Blumberg</dc:creator>
  <cp:keywords/>
  <dc:description/>
  <cp:lastModifiedBy>Kevin Blumberg</cp:lastModifiedBy>
  <cp:revision>1</cp:revision>
  <dcterms:created xsi:type="dcterms:W3CDTF">2024-02-06T21:32:00Z</dcterms:created>
  <dcterms:modified xsi:type="dcterms:W3CDTF">2024-02-06T21:54:00Z</dcterms:modified>
</cp:coreProperties>
</file>